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54983" w:rsidP="003541E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541E2">
              <w:rPr>
                <w:b/>
              </w:rPr>
              <w:t>008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541E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2268267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</w:t>
      </w:r>
      <w:r w:rsidR="003541E2" w:rsidRPr="003541E2">
        <w:rPr>
          <w:b/>
        </w:rPr>
        <w:t>NFL-FH1-150-R7s</w:t>
      </w:r>
      <w:r w:rsidR="003541E2">
        <w:rPr>
          <w:b/>
        </w:rPr>
        <w:t>/</w:t>
      </w:r>
      <w:r w:rsidR="003541E2" w:rsidRPr="003541E2">
        <w:rPr>
          <w:b/>
        </w:rPr>
        <w:t>WH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794"/>
        <w:gridCol w:w="5384"/>
        <w:gridCol w:w="3082"/>
      </w:tblGrid>
      <w:tr w:rsidR="00001EB6" w:rsidRPr="00833833" w:rsidTr="00B11E66">
        <w:trPr>
          <w:trHeight w:val="315"/>
          <w:tblHeader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3541E2" w:rsidP="00FE6358">
            <w:pPr>
              <w:jc w:val="center"/>
              <w:rPr>
                <w:color w:val="000000"/>
              </w:rPr>
            </w:pPr>
            <w:r w:rsidRPr="003541E2">
              <w:rPr>
                <w:color w:val="000000"/>
              </w:rPr>
              <w:t>Светильник NFL-FH1-150-R7s</w:t>
            </w:r>
            <w:r>
              <w:rPr>
                <w:color w:val="000000"/>
              </w:rPr>
              <w:t>/</w:t>
            </w:r>
            <w:r w:rsidRPr="003541E2">
              <w:rPr>
                <w:color w:val="000000"/>
              </w:rPr>
              <w:t>WH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Область применения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освещение</w:t>
            </w:r>
            <w:r w:rsidR="00471868" w:rsidRPr="007D2B1A">
              <w:rPr>
                <w:color w:val="000000"/>
              </w:rPr>
              <w:t xml:space="preserve"> </w:t>
            </w:r>
            <w:r w:rsidR="007D2B1A" w:rsidRPr="007D2B1A">
              <w:rPr>
                <w:color w:val="000000"/>
              </w:rPr>
              <w:t>фасадов, памятников</w:t>
            </w:r>
          </w:p>
        </w:tc>
      </w:tr>
      <w:tr w:rsidR="007022C9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7D2B1A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7D2B1A" w:rsidRDefault="007022C9" w:rsidP="00F53ED8">
            <w:pPr>
              <w:rPr>
                <w:color w:val="000000"/>
              </w:rPr>
            </w:pPr>
            <w:r w:rsidRPr="007D2B1A">
              <w:rPr>
                <w:color w:val="000000"/>
              </w:rPr>
              <w:t>Номинальная мощность</w:t>
            </w:r>
            <w:r w:rsidR="00471868" w:rsidRPr="007D2B1A">
              <w:rPr>
                <w:color w:val="000000"/>
              </w:rPr>
              <w:t xml:space="preserve"> установленной лампы</w:t>
            </w:r>
            <w:r w:rsidRPr="007D2B1A">
              <w:rPr>
                <w:color w:val="000000"/>
              </w:rPr>
              <w:t xml:space="preserve">, </w:t>
            </w:r>
            <w:proofErr w:type="gramStart"/>
            <w:r w:rsidRPr="007D2B1A">
              <w:rPr>
                <w:color w:val="000000"/>
              </w:rPr>
              <w:t>Вт</w:t>
            </w:r>
            <w:proofErr w:type="gramEnd"/>
            <w:r w:rsidRPr="007D2B1A">
              <w:rPr>
                <w:color w:val="000000"/>
              </w:rPr>
              <w:t xml:space="preserve">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</w:t>
            </w:r>
            <w:r w:rsidR="00F53ED8">
              <w:rPr>
                <w:color w:val="000000"/>
              </w:rPr>
              <w:t>150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5087">
            <w:pPr>
              <w:rPr>
                <w:color w:val="000000"/>
              </w:rPr>
            </w:pPr>
            <w:r w:rsidRPr="007D2B1A">
              <w:rPr>
                <w:color w:val="000000"/>
              </w:rPr>
              <w:t>Напряжение</w:t>
            </w:r>
            <w:r w:rsidR="007022C9" w:rsidRPr="007D2B1A">
              <w:rPr>
                <w:color w:val="000000"/>
              </w:rPr>
              <w:t xml:space="preserve"> сети</w:t>
            </w:r>
            <w:r w:rsidRPr="007D2B1A">
              <w:rPr>
                <w:color w:val="000000"/>
              </w:rPr>
              <w:t xml:space="preserve">, В </w:t>
            </w:r>
            <w:r w:rsidR="007022C9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220</w:t>
            </w:r>
            <w:r w:rsidR="007022C9" w:rsidRPr="007D2B1A">
              <w:rPr>
                <w:color w:val="000000"/>
              </w:rPr>
              <w:t xml:space="preserve"> (50Гц)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851741" w:rsidRDefault="00B63EF0" w:rsidP="00F53ED8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используемой лампы – </w:t>
            </w:r>
            <w:r w:rsidR="00851741">
              <w:rPr>
                <w:color w:val="000000"/>
                <w:lang w:val="en-US"/>
              </w:rPr>
              <w:t>J</w:t>
            </w:r>
            <w:r w:rsidR="00F53ED8">
              <w:rPr>
                <w:color w:val="000000"/>
              </w:rPr>
              <w:t>78</w:t>
            </w:r>
            <w:r w:rsidR="00851741">
              <w:rPr>
                <w:color w:val="000000"/>
              </w:rPr>
              <w:t xml:space="preserve"> (</w:t>
            </w:r>
            <w:r w:rsidR="00851741">
              <w:rPr>
                <w:color w:val="000000"/>
                <w:lang w:val="en-US"/>
              </w:rPr>
              <w:t>Navigator</w:t>
            </w:r>
            <w:r w:rsidR="00851741">
              <w:rPr>
                <w:color w:val="000000"/>
              </w:rPr>
              <w:t>)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B11E66" w:rsidRDefault="00452BA8" w:rsidP="00851741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Патрон – </w:t>
            </w:r>
            <w:r w:rsidR="00851741">
              <w:rPr>
                <w:color w:val="000000"/>
                <w:lang w:val="en-US"/>
              </w:rPr>
              <w:t>R7s</w:t>
            </w:r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66536A" w:rsidP="007D5087">
            <w:pPr>
              <w:rPr>
                <w:color w:val="000000"/>
                <w:lang w:val="en-US"/>
              </w:rPr>
            </w:pPr>
            <w:r w:rsidRPr="007D2B1A">
              <w:rPr>
                <w:color w:val="000000"/>
              </w:rPr>
              <w:t>Климатическое исполнение - УХЛ</w:t>
            </w:r>
            <w:proofErr w:type="gramStart"/>
            <w:r w:rsidRPr="007D2B1A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90027" w:rsidRDefault="00AA20F7" w:rsidP="00C00962">
            <w:pPr>
              <w:rPr>
                <w:color w:val="000000"/>
              </w:rPr>
            </w:pPr>
            <w:r w:rsidRPr="00F90027">
              <w:rPr>
                <w:color w:val="000000"/>
              </w:rPr>
              <w:t>Способ установки светильника –</w:t>
            </w:r>
            <w:r w:rsidR="00C00962">
              <w:rPr>
                <w:color w:val="000000"/>
              </w:rPr>
              <w:t xml:space="preserve"> на поверхность при помощи кронштейна</w:t>
            </w:r>
          </w:p>
        </w:tc>
      </w:tr>
      <w:tr w:rsidR="0066536A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547C5" w:rsidP="002B5043">
            <w:pPr>
              <w:rPr>
                <w:color w:val="000000"/>
              </w:rPr>
            </w:pPr>
            <w:r w:rsidRPr="007D2B1A">
              <w:rPr>
                <w:color w:val="000000"/>
              </w:rPr>
              <w:t>Степень защиты оптического отсека, не ниже – IP</w:t>
            </w:r>
            <w:r w:rsidR="002B5043">
              <w:rPr>
                <w:color w:val="000000"/>
              </w:rPr>
              <w:t>54</w:t>
            </w:r>
          </w:p>
        </w:tc>
      </w:tr>
      <w:tr w:rsidR="00C00962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62" w:rsidRPr="007D2B1A" w:rsidRDefault="00C009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62" w:rsidRPr="007D2B1A" w:rsidRDefault="00C00962" w:rsidP="00F53ED8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– </w:t>
            </w:r>
            <w:r w:rsidR="00F53ED8">
              <w:rPr>
                <w:color w:val="000000"/>
              </w:rPr>
              <w:t>белый</w:t>
            </w:r>
          </w:p>
        </w:tc>
      </w:tr>
      <w:tr w:rsidR="00F90027" w:rsidRPr="00833833" w:rsidTr="00851741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F900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851741" w:rsidRDefault="00851741" w:rsidP="00F53ED8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L</w:t>
            </w:r>
            <w:proofErr w:type="gramStart"/>
            <w:r>
              <w:rPr>
                <w:color w:val="000000"/>
              </w:rPr>
              <w:t>х</w:t>
            </w:r>
            <w:proofErr w:type="gramEnd"/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</w:rPr>
              <w:t xml:space="preserve">, мм – </w:t>
            </w:r>
            <w:r w:rsidR="00F53ED8">
              <w:rPr>
                <w:color w:val="000000"/>
              </w:rPr>
              <w:t>140х100х192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851741" w:rsidP="00F90027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0779DB3D" wp14:editId="68DC64B0">
                  <wp:extent cx="1819910" cy="11988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91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043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3" w:rsidRPr="00833833" w:rsidRDefault="002B504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3" w:rsidRPr="002B5043" w:rsidRDefault="002B5043" w:rsidP="007D2B1A">
            <w:pPr>
              <w:rPr>
                <w:color w:val="000000"/>
              </w:rPr>
            </w:pPr>
            <w:r>
              <w:rPr>
                <w:color w:val="000000"/>
              </w:rPr>
              <w:t>Комплек</w:t>
            </w:r>
            <w:r w:rsidRPr="002B5043">
              <w:rPr>
                <w:color w:val="000000"/>
              </w:rPr>
              <w:t>тация:</w:t>
            </w:r>
          </w:p>
          <w:p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  <w:sz w:val="24"/>
                <w:szCs w:val="24"/>
              </w:rPr>
            </w:pPr>
            <w:r w:rsidRPr="002B5043">
              <w:rPr>
                <w:color w:val="000000"/>
                <w:sz w:val="24"/>
                <w:szCs w:val="24"/>
              </w:rPr>
              <w:t>прожектор;</w:t>
            </w:r>
          </w:p>
          <w:p w:rsidR="002B5043" w:rsidRPr="002B5043" w:rsidRDefault="002B5043" w:rsidP="002B5043">
            <w:pPr>
              <w:pStyle w:val="ad"/>
              <w:numPr>
                <w:ilvl w:val="0"/>
                <w:numId w:val="5"/>
              </w:numPr>
              <w:rPr>
                <w:color w:val="000000"/>
              </w:rPr>
            </w:pPr>
            <w:r w:rsidRPr="002B5043">
              <w:rPr>
                <w:color w:val="000000"/>
                <w:sz w:val="24"/>
                <w:szCs w:val="24"/>
              </w:rPr>
              <w:t>лампа.</w:t>
            </w:r>
          </w:p>
        </w:tc>
      </w:tr>
      <w:tr w:rsidR="0023220D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7D2B1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7D2B1A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B11E66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862C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862C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862C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862C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84EBE" w:rsidRPr="00927381" w:rsidRDefault="007862C3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884EBE" w:rsidRPr="00927381">
          <w:rPr>
            <w:sz w:val="24"/>
            <w:szCs w:val="24"/>
          </w:rPr>
          <w:t xml:space="preserve">ГОСТ </w:t>
        </w:r>
        <w:proofErr w:type="gramStart"/>
        <w:r w:rsidR="00884EBE" w:rsidRPr="00927381">
          <w:rPr>
            <w:sz w:val="24"/>
            <w:szCs w:val="24"/>
          </w:rPr>
          <w:t>Р</w:t>
        </w:r>
        <w:proofErr w:type="gramEnd"/>
        <w:r w:rsidR="00884EBE" w:rsidRPr="00927381">
          <w:rPr>
            <w:sz w:val="24"/>
            <w:szCs w:val="24"/>
          </w:rPr>
          <w:t xml:space="preserve"> МЭК 598-2-1-97</w:t>
        </w:r>
      </w:hyperlink>
      <w:r w:rsidR="00884EBE" w:rsidRPr="00927381">
        <w:rPr>
          <w:sz w:val="24"/>
          <w:szCs w:val="24"/>
        </w:rPr>
        <w:t> «</w:t>
      </w:r>
      <w:hyperlink r:id="rId14" w:history="1">
        <w:r w:rsidR="00884EB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884EBE" w:rsidRPr="00927381"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84EBE" w:rsidRPr="00927381" w:rsidRDefault="007862C3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5" w:history="1">
        <w:r w:rsidR="00884EBE" w:rsidRPr="00927381">
          <w:rPr>
            <w:sz w:val="24"/>
            <w:szCs w:val="24"/>
          </w:rPr>
          <w:t xml:space="preserve">ГОСТ </w:t>
        </w:r>
        <w:proofErr w:type="gramStart"/>
        <w:r w:rsidR="00884EBE" w:rsidRPr="00927381">
          <w:rPr>
            <w:sz w:val="24"/>
            <w:szCs w:val="24"/>
          </w:rPr>
          <w:t>Р</w:t>
        </w:r>
        <w:proofErr w:type="gramEnd"/>
        <w:r w:rsidR="00884EBE" w:rsidRPr="00927381">
          <w:rPr>
            <w:sz w:val="24"/>
            <w:szCs w:val="24"/>
          </w:rPr>
          <w:t xml:space="preserve"> МЭК 598-2-5-97</w:t>
        </w:r>
      </w:hyperlink>
      <w:r w:rsidR="00884EBE" w:rsidRPr="00927381">
        <w:rPr>
          <w:sz w:val="24"/>
          <w:szCs w:val="24"/>
        </w:rPr>
        <w:t> «</w:t>
      </w:r>
      <w:hyperlink r:id="rId16" w:history="1">
        <w:r w:rsidR="00884EBE" w:rsidRPr="00927381">
          <w:rPr>
            <w:sz w:val="24"/>
            <w:szCs w:val="24"/>
          </w:rPr>
          <w:t>Светильники. Часть 2. Частные требования. Раздел 5. Прожекторы заливающего света</w:t>
        </w:r>
      </w:hyperlink>
      <w:r w:rsidR="00884EBE" w:rsidRPr="00927381"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84EBE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84EBE" w:rsidRPr="008F1B6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884EBE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84EBE" w:rsidRPr="00435AF9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4EBE" w:rsidRPr="00927381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84EBE" w:rsidRPr="00641C4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84EBE" w:rsidRPr="00641C47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884EBE" w:rsidRPr="00D618BD" w:rsidRDefault="00884EBE" w:rsidP="00884EB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7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862C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8"/>
      <w:footerReference w:type="first" r:id="rId1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862C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06439D5"/>
    <w:multiLevelType w:val="hybridMultilevel"/>
    <w:tmpl w:val="A21ED2B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30CD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043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41E2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2C3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1741"/>
    <w:rsid w:val="0085279D"/>
    <w:rsid w:val="00852A96"/>
    <w:rsid w:val="0085414C"/>
    <w:rsid w:val="00854983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4EBE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0962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2BF"/>
    <w:rsid w:val="00F42047"/>
    <w:rsid w:val="00F46B19"/>
    <w:rsid w:val="00F50DAD"/>
    <w:rsid w:val="00F5106B"/>
    <w:rsid w:val="00F51576"/>
    <w:rsid w:val="00F51FE4"/>
    <w:rsid w:val="00F52986"/>
    <w:rsid w:val="00F53ED8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598-2-5-9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6230A05-720C-4731-B9EA-1338FCA5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961</Words>
  <Characters>7327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89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